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39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</w:tblGrid>
      <w:tr w:rsidR="00A7167B" w:rsidTr="00A7167B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 soussigné(e), M………………………………………………………</w:t>
            </w: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Responsable légal de l’élève………………………………...…………</w:t>
            </w: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Scolarisé(e) en classe de ………….</w:t>
            </w: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Inscris par la présente ma fille – mon fils à la demi-pension du Lycée Maurice Genevoix pour l’année scolaire 2022-2023.</w:t>
            </w: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Je reconnais avoir été informé du fait que cette inscription est valable pour l’année scolaire entière. </w:t>
            </w: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sym w:font="Arial" w:char="F020"/>
            </w:r>
            <w:r>
              <w:rPr>
                <w:rFonts w:ascii="Arial" w:hAnsi="Arial" w:cs="Arial"/>
                <w:lang w:eastAsia="en-US"/>
              </w:rPr>
              <w:t xml:space="preserve"> Forfait 4 jours                         </w:t>
            </w:r>
            <w:r>
              <w:rPr>
                <w:rFonts w:ascii="Arial" w:hAnsi="Arial" w:cs="Arial"/>
                <w:lang w:eastAsia="en-US"/>
              </w:rPr>
              <w:sym w:font="Arial" w:char="F020"/>
            </w:r>
            <w:r>
              <w:rPr>
                <w:rFonts w:ascii="Arial" w:hAnsi="Arial" w:cs="Arial"/>
                <w:lang w:eastAsia="en-US"/>
              </w:rPr>
              <w:t xml:space="preserve"> Forfait 3 jours (cocher 3 cases)</w:t>
            </w:r>
          </w:p>
          <w:p w:rsidR="00A7167B" w:rsidRDefault="00A716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lang w:eastAsia="en-US"/>
              </w:rPr>
              <w:sym w:font="Arial" w:char="F020"/>
            </w:r>
            <w:r>
              <w:rPr>
                <w:rFonts w:ascii="Arial" w:hAnsi="Arial" w:cs="Arial"/>
                <w:lang w:eastAsia="en-US"/>
              </w:rPr>
              <w:t xml:space="preserve"> Lundi</w:t>
            </w:r>
          </w:p>
          <w:p w:rsidR="00A7167B" w:rsidRDefault="00A716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lang w:eastAsia="en-US"/>
              </w:rPr>
              <w:sym w:font="Arial" w:char="F020"/>
            </w:r>
            <w:r>
              <w:rPr>
                <w:rFonts w:ascii="Arial" w:hAnsi="Arial" w:cs="Arial"/>
                <w:lang w:eastAsia="en-US"/>
              </w:rPr>
              <w:t xml:space="preserve"> Mardi</w:t>
            </w:r>
          </w:p>
          <w:p w:rsidR="00A7167B" w:rsidRDefault="00A716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lang w:eastAsia="en-US"/>
              </w:rPr>
              <w:sym w:font="Arial" w:char="F020"/>
            </w:r>
            <w:r>
              <w:rPr>
                <w:rFonts w:ascii="Arial" w:hAnsi="Arial" w:cs="Arial"/>
                <w:lang w:eastAsia="en-US"/>
              </w:rPr>
              <w:t xml:space="preserve"> Jeudi</w:t>
            </w:r>
          </w:p>
          <w:p w:rsidR="00A7167B" w:rsidRDefault="00A716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lang w:eastAsia="en-US"/>
              </w:rPr>
              <w:sym w:font="Arial" w:char="F020"/>
            </w:r>
            <w:r>
              <w:rPr>
                <w:rFonts w:ascii="Arial" w:hAnsi="Arial" w:cs="Arial"/>
                <w:lang w:eastAsia="en-US"/>
              </w:rPr>
              <w:t xml:space="preserve"> Vendredi</w:t>
            </w: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Le passage de l’élève se fait avec la carte de DP à chaque service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 :                                                      Signature :</w:t>
            </w: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7167B" w:rsidTr="00A7167B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Pour information, le trimestre septembre-décembre comprend :</w:t>
            </w: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- 51 jours de facturation pour le forfait 4 jours</w:t>
            </w:r>
          </w:p>
          <w:p w:rsidR="00A7167B" w:rsidRDefault="00A7167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- 38 jours de facturation pour le forfait 3 jours</w:t>
            </w:r>
          </w:p>
        </w:tc>
      </w:tr>
    </w:tbl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ind w:right="70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A7167B" w:rsidRDefault="00A7167B" w:rsidP="00A7167B">
      <w:pPr>
        <w:jc w:val="both"/>
        <w:rPr>
          <w:rFonts w:ascii="Arial" w:hAnsi="Arial" w:cs="Arial"/>
        </w:rPr>
      </w:pPr>
    </w:p>
    <w:p w:rsidR="004A0AB6" w:rsidRDefault="00A7167B">
      <w:bookmarkStart w:id="0" w:name="_GoBack"/>
      <w:bookmarkEnd w:id="0"/>
    </w:p>
    <w:sectPr w:rsidR="004A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7B"/>
    <w:rsid w:val="00691FFE"/>
    <w:rsid w:val="008D4E47"/>
    <w:rsid w:val="00A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80E7-6231-42ED-97DD-F796D3D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secint1</dc:creator>
  <cp:keywords/>
  <dc:description/>
  <cp:lastModifiedBy>secint1</cp:lastModifiedBy>
  <cp:revision>1</cp:revision>
  <dcterms:created xsi:type="dcterms:W3CDTF">2022-08-25T09:41:00Z</dcterms:created>
  <dcterms:modified xsi:type="dcterms:W3CDTF">2022-08-25T09:42:00Z</dcterms:modified>
</cp:coreProperties>
</file>